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ED" w:rsidRPr="003967ED" w:rsidRDefault="003967ED" w:rsidP="003967ED">
      <w:pPr>
        <w:shd w:val="clear" w:color="auto" w:fill="FFFFFF"/>
        <w:spacing w:line="240" w:lineRule="atLeast"/>
        <w:rPr>
          <w:rFonts w:ascii="Times New Roman" w:eastAsia="Times New Roman" w:hAnsi="Times New Roman" w:cs="Times New Roman"/>
          <w:b/>
          <w:bCs/>
          <w:color w:val="364659"/>
          <w:sz w:val="53"/>
          <w:szCs w:val="53"/>
        </w:rPr>
      </w:pPr>
      <w:r w:rsidRPr="003967ED">
        <w:rPr>
          <w:rFonts w:ascii="Times New Roman" w:eastAsia="Times New Roman" w:hAnsi="Times New Roman" w:cs="Times New Roman"/>
          <w:b/>
          <w:bCs/>
          <w:color w:val="364659"/>
          <w:sz w:val="53"/>
          <w:szCs w:val="53"/>
        </w:rPr>
        <w:t>Kristopher Battles</w:t>
      </w:r>
    </w:p>
    <w:p w:rsidR="003967ED" w:rsidRDefault="003967ED" w:rsidP="003967ED">
      <w:pPr>
        <w:shd w:val="clear" w:color="auto" w:fill="FFFFFF"/>
        <w:spacing w:after="150" w:line="240" w:lineRule="auto"/>
        <w:ind w:right="450"/>
        <w:rPr>
          <w:rFonts w:ascii="open sans" w:eastAsia="Times New Roman" w:hAnsi="open sans" w:cs="Times New Roman"/>
          <w:color w:val="364659"/>
          <w:sz w:val="20"/>
          <w:szCs w:val="20"/>
        </w:rPr>
      </w:pPr>
      <w:r w:rsidRPr="003967ED">
        <w:rPr>
          <w:rFonts w:ascii="open sans" w:eastAsia="Times New Roman" w:hAnsi="open sans" w:cs="Times New Roman"/>
          <w:color w:val="364659"/>
          <w:sz w:val="20"/>
          <w:szCs w:val="20"/>
        </w:rPr>
        <w:t>Kristopher Battles is a contemporary fine artist creating artworks in a variety of media which honor the highest traditions of representational art.</w:t>
      </w:r>
      <w:r w:rsidRPr="003967ED">
        <w:rPr>
          <w:rFonts w:ascii="open sans" w:eastAsia="Times New Roman" w:hAnsi="open sans" w:cs="Times New Roman"/>
          <w:color w:val="364659"/>
          <w:sz w:val="20"/>
          <w:szCs w:val="20"/>
        </w:rPr>
        <w:br/>
      </w:r>
      <w:r w:rsidRPr="003967ED">
        <w:rPr>
          <w:rFonts w:ascii="open sans" w:eastAsia="Times New Roman" w:hAnsi="open sans" w:cs="Times New Roman"/>
          <w:color w:val="364659"/>
          <w:sz w:val="20"/>
          <w:szCs w:val="20"/>
        </w:rPr>
        <w:br/>
        <w:t>Battles graduated with a BFA in Painting from Northeast Missouri State University (now Truman State University) in December 1991, and earned his MFA in Illustration from the University of Hartford in September 2013.</w:t>
      </w:r>
      <w:r w:rsidRPr="003967ED">
        <w:rPr>
          <w:rFonts w:ascii="open sans" w:eastAsia="Times New Roman" w:hAnsi="open sans" w:cs="Times New Roman"/>
          <w:color w:val="364659"/>
          <w:sz w:val="20"/>
          <w:szCs w:val="20"/>
        </w:rPr>
        <w:br/>
      </w:r>
      <w:r w:rsidRPr="003967ED">
        <w:rPr>
          <w:rFonts w:ascii="open sans" w:eastAsia="Times New Roman" w:hAnsi="open sans" w:cs="Times New Roman"/>
          <w:color w:val="364659"/>
          <w:sz w:val="20"/>
          <w:szCs w:val="20"/>
        </w:rPr>
        <w:br/>
        <w:t xml:space="preserve">Originally serving as a Marine Reservist from 1986 until 1996, Battles became a Marine combat artist after reenlisting in 2006, and deployed to Overseas Contingency Operations several times to create art for the United States Marine Corps, serving in that billet until 2014. </w:t>
      </w:r>
      <w:r>
        <w:rPr>
          <w:rFonts w:ascii="open sans" w:eastAsia="Times New Roman" w:hAnsi="open sans" w:cs="Times New Roman"/>
          <w:color w:val="364659"/>
          <w:sz w:val="20"/>
          <w:szCs w:val="20"/>
        </w:rPr>
        <w:t xml:space="preserve">From 2014 until 2019, </w:t>
      </w:r>
      <w:r w:rsidRPr="003967ED">
        <w:rPr>
          <w:rFonts w:ascii="open sans" w:eastAsia="Times New Roman" w:hAnsi="open sans" w:cs="Times New Roman"/>
          <w:color w:val="364659"/>
          <w:sz w:val="20"/>
          <w:szCs w:val="20"/>
        </w:rPr>
        <w:t xml:space="preserve">Battles </w:t>
      </w:r>
      <w:r>
        <w:rPr>
          <w:rFonts w:ascii="open sans" w:eastAsia="Times New Roman" w:hAnsi="open sans" w:cs="Times New Roman"/>
          <w:color w:val="364659"/>
          <w:sz w:val="20"/>
          <w:szCs w:val="20"/>
        </w:rPr>
        <w:t xml:space="preserve">served as a </w:t>
      </w:r>
      <w:r w:rsidRPr="003967ED">
        <w:rPr>
          <w:rFonts w:ascii="open sans" w:eastAsia="Times New Roman" w:hAnsi="open sans" w:cs="Times New Roman"/>
          <w:color w:val="364659"/>
          <w:sz w:val="20"/>
          <w:szCs w:val="20"/>
        </w:rPr>
        <w:t xml:space="preserve">civilian combat artist for the Naval History and Heritage Command at the Navy Yard in </w:t>
      </w:r>
      <w:r>
        <w:rPr>
          <w:rFonts w:ascii="open sans" w:eastAsia="Times New Roman" w:hAnsi="open sans" w:cs="Times New Roman"/>
          <w:color w:val="364659"/>
          <w:sz w:val="20"/>
          <w:szCs w:val="20"/>
        </w:rPr>
        <w:t xml:space="preserve">Washington, </w:t>
      </w:r>
      <w:r w:rsidRPr="003967ED">
        <w:rPr>
          <w:rFonts w:ascii="open sans" w:eastAsia="Times New Roman" w:hAnsi="open sans" w:cs="Times New Roman"/>
          <w:color w:val="364659"/>
          <w:sz w:val="20"/>
          <w:szCs w:val="20"/>
        </w:rPr>
        <w:t>DC.</w:t>
      </w:r>
      <w:r>
        <w:rPr>
          <w:rFonts w:ascii="open sans" w:eastAsia="Times New Roman" w:hAnsi="open sans" w:cs="Times New Roman"/>
          <w:color w:val="364659"/>
          <w:sz w:val="20"/>
          <w:szCs w:val="20"/>
        </w:rPr>
        <w:t xml:space="preserve"> Battles is currently the Marine Corps Artist in Residence, on staff at the National Museum of the Marine Corps in Quantico, VA.</w:t>
      </w:r>
    </w:p>
    <w:p w:rsidR="003967ED" w:rsidRPr="003967ED" w:rsidRDefault="003967ED" w:rsidP="003967ED">
      <w:pPr>
        <w:shd w:val="clear" w:color="auto" w:fill="FFFFFF"/>
        <w:spacing w:after="150" w:line="240" w:lineRule="auto"/>
        <w:ind w:right="450"/>
        <w:rPr>
          <w:rFonts w:ascii="open sans" w:eastAsia="Times New Roman" w:hAnsi="open sans" w:cs="Times New Roman"/>
          <w:color w:val="364659"/>
          <w:sz w:val="20"/>
          <w:szCs w:val="20"/>
        </w:rPr>
      </w:pPr>
      <w:r w:rsidRPr="003967ED">
        <w:rPr>
          <w:rFonts w:ascii="open sans" w:eastAsia="Times New Roman" w:hAnsi="open sans" w:cs="Times New Roman"/>
          <w:color w:val="364659"/>
          <w:sz w:val="20"/>
          <w:szCs w:val="20"/>
        </w:rPr>
        <w:t>His work has been featured in publications and art venues across the country, including the Smithsonian’s National Air and Space Museum</w:t>
      </w:r>
      <w:r w:rsidRPr="003967ED">
        <w:rPr>
          <w:rFonts w:ascii="open sans" w:eastAsia="Times New Roman" w:hAnsi="open sans" w:cs="Times New Roman"/>
          <w:i/>
          <w:iCs/>
          <w:color w:val="364659"/>
          <w:sz w:val="20"/>
          <w:szCs w:val="20"/>
        </w:rPr>
        <w:t> </w:t>
      </w:r>
      <w:r w:rsidRPr="003967ED">
        <w:rPr>
          <w:rFonts w:ascii="open sans" w:eastAsia="Times New Roman" w:hAnsi="open sans" w:cs="Times New Roman"/>
          <w:color w:val="364659"/>
          <w:sz w:val="20"/>
          <w:szCs w:val="20"/>
        </w:rPr>
        <w:t>in Washington, D.C. as a part of the art show “Fly Marines! The Centennial of Marine Corps Aviation 1912-2012” from January 2012 through January 2013.</w:t>
      </w:r>
    </w:p>
    <w:p w:rsidR="003967ED" w:rsidRPr="003967ED" w:rsidRDefault="003967ED" w:rsidP="003967ED">
      <w:pPr>
        <w:shd w:val="clear" w:color="auto" w:fill="FFFFFF"/>
        <w:spacing w:after="150" w:line="240" w:lineRule="auto"/>
        <w:ind w:right="450"/>
        <w:rPr>
          <w:rFonts w:ascii="open sans" w:eastAsia="Times New Roman" w:hAnsi="open sans" w:cs="Times New Roman"/>
          <w:color w:val="364659"/>
          <w:sz w:val="20"/>
          <w:szCs w:val="20"/>
        </w:rPr>
      </w:pPr>
      <w:r w:rsidRPr="003967ED">
        <w:rPr>
          <w:rFonts w:ascii="open sans" w:eastAsia="Times New Roman" w:hAnsi="open sans" w:cs="Times New Roman"/>
          <w:color w:val="364659"/>
          <w:sz w:val="20"/>
          <w:szCs w:val="20"/>
        </w:rPr>
        <w:t>Battles’ work was featured on the cover of </w:t>
      </w:r>
      <w:r w:rsidRPr="003967ED">
        <w:rPr>
          <w:rFonts w:ascii="open sans" w:eastAsia="Times New Roman" w:hAnsi="open sans" w:cs="Times New Roman"/>
          <w:i/>
          <w:iCs/>
          <w:color w:val="364659"/>
          <w:sz w:val="20"/>
          <w:szCs w:val="20"/>
        </w:rPr>
        <w:t>Leatherneck</w:t>
      </w:r>
      <w:r w:rsidRPr="003967ED">
        <w:rPr>
          <w:rFonts w:ascii="open sans" w:eastAsia="Times New Roman" w:hAnsi="open sans" w:cs="Times New Roman"/>
          <w:color w:val="364659"/>
          <w:sz w:val="20"/>
          <w:szCs w:val="20"/>
        </w:rPr>
        <w:t> magazine, March 2008</w:t>
      </w:r>
      <w:r>
        <w:rPr>
          <w:rFonts w:ascii="open sans" w:eastAsia="Times New Roman" w:hAnsi="open sans" w:cs="Times New Roman"/>
          <w:color w:val="364659"/>
          <w:sz w:val="20"/>
          <w:szCs w:val="20"/>
        </w:rPr>
        <w:t xml:space="preserve">, </w:t>
      </w:r>
      <w:r w:rsidRPr="003967ED">
        <w:rPr>
          <w:rFonts w:ascii="open sans" w:eastAsia="Times New Roman" w:hAnsi="open sans" w:cs="Times New Roman"/>
          <w:color w:val="364659"/>
          <w:sz w:val="20"/>
          <w:szCs w:val="20"/>
        </w:rPr>
        <w:t xml:space="preserve">December 2009, and </w:t>
      </w:r>
      <w:r>
        <w:rPr>
          <w:rFonts w:ascii="open sans" w:eastAsia="Times New Roman" w:hAnsi="open sans" w:cs="Times New Roman"/>
          <w:color w:val="364659"/>
          <w:sz w:val="20"/>
          <w:szCs w:val="20"/>
        </w:rPr>
        <w:t>August 2020. H</w:t>
      </w:r>
      <w:r w:rsidRPr="003967ED">
        <w:rPr>
          <w:rFonts w:ascii="open sans" w:eastAsia="Times New Roman" w:hAnsi="open sans" w:cs="Times New Roman"/>
          <w:color w:val="364659"/>
          <w:sz w:val="20"/>
          <w:szCs w:val="20"/>
        </w:rPr>
        <w:t>is illustrations for the “Sharing the Courage” series were featured in </w:t>
      </w:r>
      <w:r w:rsidRPr="003967ED">
        <w:rPr>
          <w:rFonts w:ascii="open sans" w:eastAsia="Times New Roman" w:hAnsi="open sans" w:cs="Times New Roman"/>
          <w:i/>
          <w:iCs/>
          <w:color w:val="364659"/>
          <w:sz w:val="20"/>
          <w:szCs w:val="20"/>
        </w:rPr>
        <w:t>Marines</w:t>
      </w:r>
      <w:r w:rsidRPr="003967ED">
        <w:rPr>
          <w:rFonts w:ascii="open sans" w:eastAsia="Times New Roman" w:hAnsi="open sans" w:cs="Times New Roman"/>
          <w:color w:val="364659"/>
          <w:sz w:val="20"/>
          <w:szCs w:val="20"/>
        </w:rPr>
        <w:t> magazine, Oct/Nov/Dec 2009, and in</w:t>
      </w:r>
      <w:r w:rsidRPr="003967ED">
        <w:rPr>
          <w:rFonts w:ascii="open sans" w:eastAsia="Times New Roman" w:hAnsi="open sans" w:cs="Times New Roman"/>
          <w:i/>
          <w:iCs/>
          <w:color w:val="364659"/>
          <w:sz w:val="20"/>
          <w:szCs w:val="20"/>
        </w:rPr>
        <w:t> </w:t>
      </w:r>
      <w:r w:rsidRPr="003967ED">
        <w:rPr>
          <w:rFonts w:ascii="open sans" w:eastAsia="Times New Roman" w:hAnsi="open sans" w:cs="Times New Roman"/>
          <w:color w:val="364659"/>
          <w:sz w:val="20"/>
          <w:szCs w:val="20"/>
        </w:rPr>
        <w:t>a </w:t>
      </w:r>
      <w:r w:rsidRPr="003967ED">
        <w:rPr>
          <w:rFonts w:ascii="open sans" w:eastAsia="Times New Roman" w:hAnsi="open sans" w:cs="Times New Roman"/>
          <w:i/>
          <w:iCs/>
          <w:color w:val="364659"/>
          <w:sz w:val="20"/>
          <w:szCs w:val="20"/>
        </w:rPr>
        <w:t>Marine Corps Times</w:t>
      </w:r>
      <w:r w:rsidRPr="003967ED">
        <w:rPr>
          <w:rFonts w:ascii="open sans" w:eastAsia="Times New Roman" w:hAnsi="open sans" w:cs="Times New Roman"/>
          <w:color w:val="364659"/>
          <w:sz w:val="20"/>
          <w:szCs w:val="20"/>
        </w:rPr>
        <w:t> article “Heroics illustrated, comic-book style” by James K Sanborn, March 22</w:t>
      </w:r>
      <w:r w:rsidRPr="003967ED">
        <w:rPr>
          <w:rFonts w:ascii="open sans" w:eastAsia="Times New Roman" w:hAnsi="open sans" w:cs="Times New Roman"/>
          <w:color w:val="364659"/>
          <w:sz w:val="15"/>
          <w:szCs w:val="15"/>
          <w:vertAlign w:val="superscript"/>
        </w:rPr>
        <w:t>nd</w:t>
      </w:r>
      <w:r w:rsidRPr="003967ED">
        <w:rPr>
          <w:rFonts w:ascii="open sans" w:eastAsia="Times New Roman" w:hAnsi="open sans" w:cs="Times New Roman"/>
          <w:color w:val="364659"/>
          <w:sz w:val="20"/>
          <w:szCs w:val="20"/>
        </w:rPr>
        <w:t>, 2010.</w:t>
      </w:r>
    </w:p>
    <w:p w:rsidR="003967ED" w:rsidRPr="003967ED" w:rsidRDefault="003967ED" w:rsidP="003967ED">
      <w:pPr>
        <w:shd w:val="clear" w:color="auto" w:fill="FFFFFF"/>
        <w:spacing w:after="150" w:line="240" w:lineRule="auto"/>
        <w:ind w:right="450"/>
        <w:rPr>
          <w:rFonts w:ascii="open sans" w:eastAsia="Times New Roman" w:hAnsi="open sans" w:cs="Times New Roman"/>
          <w:color w:val="364659"/>
          <w:sz w:val="20"/>
          <w:szCs w:val="20"/>
        </w:rPr>
      </w:pPr>
      <w:r w:rsidRPr="003967ED">
        <w:rPr>
          <w:rFonts w:ascii="open sans" w:eastAsia="Times New Roman" w:hAnsi="open sans" w:cs="Times New Roman"/>
          <w:color w:val="364659"/>
          <w:sz w:val="20"/>
          <w:szCs w:val="20"/>
        </w:rPr>
        <w:t>Battles was featured in the </w:t>
      </w:r>
      <w:r w:rsidRPr="003967ED">
        <w:rPr>
          <w:rFonts w:ascii="open sans" w:eastAsia="Times New Roman" w:hAnsi="open sans" w:cs="Times New Roman"/>
          <w:i/>
          <w:iCs/>
          <w:color w:val="364659"/>
          <w:sz w:val="20"/>
          <w:szCs w:val="20"/>
        </w:rPr>
        <w:t>New York Times</w:t>
      </w:r>
      <w:r w:rsidRPr="003967ED">
        <w:rPr>
          <w:rFonts w:ascii="open sans" w:eastAsia="Times New Roman" w:hAnsi="open sans" w:cs="Times New Roman"/>
          <w:color w:val="364659"/>
          <w:sz w:val="20"/>
          <w:szCs w:val="20"/>
        </w:rPr>
        <w:t> Arts &amp; Leisure section on July 18</w:t>
      </w:r>
      <w:r w:rsidRPr="003967ED">
        <w:rPr>
          <w:rFonts w:ascii="open sans" w:eastAsia="Times New Roman" w:hAnsi="open sans" w:cs="Times New Roman"/>
          <w:color w:val="364659"/>
          <w:sz w:val="15"/>
          <w:szCs w:val="15"/>
          <w:vertAlign w:val="superscript"/>
        </w:rPr>
        <w:t>th</w:t>
      </w:r>
      <w:r w:rsidRPr="003967ED">
        <w:rPr>
          <w:rFonts w:ascii="open sans" w:eastAsia="Times New Roman" w:hAnsi="open sans" w:cs="Times New Roman"/>
          <w:color w:val="364659"/>
          <w:sz w:val="20"/>
          <w:szCs w:val="20"/>
        </w:rPr>
        <w:t>, 2010, in an article by Carol Kino entitled, “With Sketchpads and Guns, Semper Fi”. </w:t>
      </w:r>
    </w:p>
    <w:p w:rsidR="003967ED" w:rsidRPr="003967ED" w:rsidRDefault="003967ED" w:rsidP="003967ED">
      <w:pPr>
        <w:shd w:val="clear" w:color="auto" w:fill="FFFFFF"/>
        <w:spacing w:after="150" w:line="240" w:lineRule="auto"/>
        <w:ind w:right="450"/>
        <w:rPr>
          <w:rFonts w:ascii="open sans" w:eastAsia="Times New Roman" w:hAnsi="open sans" w:cs="Times New Roman"/>
          <w:color w:val="364659"/>
          <w:sz w:val="20"/>
          <w:szCs w:val="20"/>
        </w:rPr>
      </w:pPr>
      <w:r w:rsidRPr="003967ED">
        <w:rPr>
          <w:rFonts w:ascii="open sans" w:eastAsia="Times New Roman" w:hAnsi="open sans" w:cs="Times New Roman"/>
          <w:color w:val="364659"/>
          <w:sz w:val="20"/>
          <w:szCs w:val="20"/>
        </w:rPr>
        <w:t>Battles has been invited to be a guest speaker and artist for many events and organizations.  He was featured at USS Constitution Museum, Boston, MA during Marine Week in May, 2010, and his work was also on display May 5</w:t>
      </w:r>
      <w:r w:rsidRPr="003967ED">
        <w:rPr>
          <w:rFonts w:ascii="open sans" w:eastAsia="Times New Roman" w:hAnsi="open sans" w:cs="Times New Roman"/>
          <w:color w:val="364659"/>
          <w:sz w:val="15"/>
          <w:szCs w:val="15"/>
          <w:vertAlign w:val="superscript"/>
        </w:rPr>
        <w:t>th</w:t>
      </w:r>
      <w:r w:rsidRPr="003967ED">
        <w:rPr>
          <w:rFonts w:ascii="open sans" w:eastAsia="Times New Roman" w:hAnsi="open sans" w:cs="Times New Roman"/>
          <w:color w:val="364659"/>
          <w:sz w:val="20"/>
          <w:szCs w:val="20"/>
        </w:rPr>
        <w:t> 2010 in the John F. Kennedy School of Government for Harvard University.  Battles was also guest speaker at the Virginia Museum of Fine Arts, January 28</w:t>
      </w:r>
      <w:r w:rsidRPr="003967ED">
        <w:rPr>
          <w:rFonts w:ascii="open sans" w:eastAsia="Times New Roman" w:hAnsi="open sans" w:cs="Times New Roman"/>
          <w:color w:val="364659"/>
          <w:sz w:val="15"/>
          <w:szCs w:val="15"/>
          <w:vertAlign w:val="superscript"/>
        </w:rPr>
        <w:t>th</w:t>
      </w:r>
      <w:r w:rsidRPr="003967ED">
        <w:rPr>
          <w:rFonts w:ascii="open sans" w:eastAsia="Times New Roman" w:hAnsi="open sans" w:cs="Times New Roman"/>
          <w:color w:val="364659"/>
          <w:sz w:val="20"/>
          <w:szCs w:val="20"/>
        </w:rPr>
        <w:t> 2011, and was forum speaker at The Army and The Navy Club in Washington, DC March 2</w:t>
      </w:r>
      <w:r w:rsidRPr="003967ED">
        <w:rPr>
          <w:rFonts w:ascii="open sans" w:eastAsia="Times New Roman" w:hAnsi="open sans" w:cs="Times New Roman"/>
          <w:color w:val="364659"/>
          <w:sz w:val="15"/>
          <w:szCs w:val="15"/>
          <w:vertAlign w:val="superscript"/>
        </w:rPr>
        <w:t>nd</w:t>
      </w:r>
      <w:r w:rsidRPr="003967ED">
        <w:rPr>
          <w:rFonts w:ascii="open sans" w:eastAsia="Times New Roman" w:hAnsi="open sans" w:cs="Times New Roman"/>
          <w:color w:val="364659"/>
          <w:sz w:val="20"/>
          <w:szCs w:val="20"/>
        </w:rPr>
        <w:t>, 2011.</w:t>
      </w:r>
    </w:p>
    <w:p w:rsidR="003967ED" w:rsidRPr="003967ED" w:rsidRDefault="003967ED" w:rsidP="003967ED">
      <w:pPr>
        <w:shd w:val="clear" w:color="auto" w:fill="FFFFFF"/>
        <w:spacing w:after="150" w:line="240" w:lineRule="auto"/>
        <w:ind w:right="450"/>
        <w:rPr>
          <w:rFonts w:ascii="open sans" w:eastAsia="Times New Roman" w:hAnsi="open sans" w:cs="Times New Roman"/>
          <w:color w:val="364659"/>
          <w:sz w:val="20"/>
          <w:szCs w:val="20"/>
        </w:rPr>
      </w:pPr>
      <w:r w:rsidRPr="003967ED">
        <w:rPr>
          <w:rFonts w:ascii="open sans" w:eastAsia="Times New Roman" w:hAnsi="open sans" w:cs="Times New Roman"/>
          <w:color w:val="364659"/>
          <w:sz w:val="20"/>
          <w:szCs w:val="20"/>
        </w:rPr>
        <w:t>Battles was featured in ABC ‘s “Persons of the Week: Combat Artists” with Charlie Gibson, September 2007, along with fellow combat artist and Hartford MFA alumnus Michael Fay, and combat artists Charles Grow and Col Charles Waterhouse.</w:t>
      </w:r>
    </w:p>
    <w:p w:rsidR="003967ED" w:rsidRPr="003967ED" w:rsidRDefault="003967ED" w:rsidP="003967ED">
      <w:pPr>
        <w:shd w:val="clear" w:color="auto" w:fill="FFFFFF"/>
        <w:spacing w:after="150" w:line="240" w:lineRule="auto"/>
        <w:ind w:right="450"/>
        <w:rPr>
          <w:rFonts w:ascii="open sans" w:eastAsia="Times New Roman" w:hAnsi="open sans" w:cs="Times New Roman"/>
          <w:color w:val="364659"/>
          <w:sz w:val="20"/>
          <w:szCs w:val="20"/>
        </w:rPr>
      </w:pPr>
      <w:r w:rsidRPr="003967ED">
        <w:rPr>
          <w:rFonts w:ascii="open sans" w:eastAsia="Times New Roman" w:hAnsi="open sans" w:cs="Times New Roman"/>
          <w:color w:val="364659"/>
          <w:sz w:val="20"/>
          <w:szCs w:val="20"/>
        </w:rPr>
        <w:t>Battles is a 2008 and 2010 recipient of the Marine Corps Heritage Foundation’s </w:t>
      </w:r>
      <w:r w:rsidRPr="003967ED">
        <w:rPr>
          <w:rFonts w:ascii="open sans" w:eastAsia="Times New Roman" w:hAnsi="open sans" w:cs="Times New Roman"/>
          <w:i/>
          <w:iCs/>
          <w:color w:val="364659"/>
          <w:sz w:val="20"/>
          <w:szCs w:val="20"/>
        </w:rPr>
        <w:t>John W. Thomason Award</w:t>
      </w:r>
      <w:r w:rsidRPr="003967ED">
        <w:rPr>
          <w:rFonts w:ascii="open sans" w:eastAsia="Times New Roman" w:hAnsi="open sans" w:cs="Times New Roman"/>
          <w:color w:val="364659"/>
          <w:sz w:val="20"/>
          <w:szCs w:val="20"/>
        </w:rPr>
        <w:t> for excellence in combat art, and the 2010 and 2011 recipient of the Marine Corps Combat Correspondence Association’s </w:t>
      </w:r>
      <w:r w:rsidRPr="003967ED">
        <w:rPr>
          <w:rFonts w:ascii="open sans" w:eastAsia="Times New Roman" w:hAnsi="open sans" w:cs="Times New Roman"/>
          <w:i/>
          <w:iCs/>
          <w:color w:val="364659"/>
          <w:sz w:val="20"/>
          <w:szCs w:val="20"/>
        </w:rPr>
        <w:t>Merit Award for Combat Art.</w:t>
      </w:r>
    </w:p>
    <w:p w:rsidR="00757DDC" w:rsidRDefault="003967ED">
      <w:bookmarkStart w:id="0" w:name="_GoBack"/>
      <w:bookmarkEnd w:id="0"/>
    </w:p>
    <w:sectPr w:rsidR="0075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ED"/>
    <w:rsid w:val="003967ED"/>
    <w:rsid w:val="00447196"/>
    <w:rsid w:val="00470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24EFE1-A972-4CE4-97C6-A79E3D7F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67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37667">
      <w:bodyDiv w:val="1"/>
      <w:marLeft w:val="0"/>
      <w:marRight w:val="0"/>
      <w:marTop w:val="0"/>
      <w:marBottom w:val="0"/>
      <w:divBdr>
        <w:top w:val="none" w:sz="0" w:space="0" w:color="auto"/>
        <w:left w:val="none" w:sz="0" w:space="0" w:color="auto"/>
        <w:bottom w:val="none" w:sz="0" w:space="0" w:color="auto"/>
        <w:right w:val="none" w:sz="0" w:space="0" w:color="auto"/>
      </w:divBdr>
      <w:divsChild>
        <w:div w:id="1013922855">
          <w:marLeft w:val="0"/>
          <w:marRight w:val="0"/>
          <w:marTop w:val="0"/>
          <w:marBottom w:val="225"/>
          <w:divBdr>
            <w:top w:val="none" w:sz="0" w:space="0" w:color="auto"/>
            <w:left w:val="none" w:sz="0" w:space="0" w:color="auto"/>
            <w:bottom w:val="none" w:sz="0" w:space="0" w:color="auto"/>
            <w:right w:val="none" w:sz="0" w:space="0" w:color="auto"/>
          </w:divBdr>
          <w:divsChild>
            <w:div w:id="1596131383">
              <w:marLeft w:val="0"/>
              <w:marRight w:val="0"/>
              <w:marTop w:val="0"/>
              <w:marBottom w:val="0"/>
              <w:divBdr>
                <w:top w:val="none" w:sz="0" w:space="0" w:color="auto"/>
                <w:left w:val="none" w:sz="0" w:space="0" w:color="auto"/>
                <w:bottom w:val="none" w:sz="0" w:space="0" w:color="auto"/>
                <w:right w:val="none" w:sz="0" w:space="0" w:color="auto"/>
              </w:divBdr>
            </w:div>
          </w:divsChild>
        </w:div>
        <w:div w:id="944725353">
          <w:marLeft w:val="0"/>
          <w:marRight w:val="0"/>
          <w:marTop w:val="0"/>
          <w:marBottom w:val="0"/>
          <w:divBdr>
            <w:top w:val="none" w:sz="0" w:space="0" w:color="auto"/>
            <w:left w:val="none" w:sz="0" w:space="0" w:color="auto"/>
            <w:bottom w:val="none" w:sz="0" w:space="0" w:color="auto"/>
            <w:right w:val="none" w:sz="0" w:space="0" w:color="auto"/>
          </w:divBdr>
          <w:divsChild>
            <w:div w:id="2117478688">
              <w:marLeft w:val="0"/>
              <w:marRight w:val="0"/>
              <w:marTop w:val="0"/>
              <w:marBottom w:val="0"/>
              <w:divBdr>
                <w:top w:val="none" w:sz="0" w:space="0" w:color="auto"/>
                <w:left w:val="none" w:sz="0" w:space="0" w:color="auto"/>
                <w:bottom w:val="none" w:sz="0" w:space="0" w:color="auto"/>
                <w:right w:val="none" w:sz="0" w:space="0" w:color="auto"/>
              </w:divBdr>
              <w:divsChild>
                <w:div w:id="118924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Marine Corp University</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Battles CIV Kristopher J US</dc:creator>
  <cp:keywords/>
  <dc:description/>
  <cp:lastModifiedBy>Battles CIV Kristopher J US</cp:lastModifiedBy>
  <cp:revision>1</cp:revision>
  <dcterms:created xsi:type="dcterms:W3CDTF">2020-09-09T22:09:00Z</dcterms:created>
  <dcterms:modified xsi:type="dcterms:W3CDTF">2020-09-09T22:16:00Z</dcterms:modified>
</cp:coreProperties>
</file>